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Pr="00461D35" w:rsidRDefault="0031011D" w:rsidP="0031011D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Театр және эстрадалық шығармашылық</w:t>
      </w:r>
      <w:r>
        <w:rPr>
          <w:b/>
          <w:color w:val="000000"/>
          <w:spacing w:val="3"/>
          <w:sz w:val="28"/>
          <w:szCs w:val="28"/>
          <w:lang w:val="kk-KZ"/>
        </w:rPr>
        <w:t>» кафедрасының</w:t>
      </w:r>
    </w:p>
    <w:p w:rsidR="0031011D" w:rsidRPr="00461D35" w:rsidRDefault="0031011D" w:rsidP="0031011D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аға оқытушылары </w:t>
      </w:r>
      <w:r w:rsidRPr="00461D35">
        <w:rPr>
          <w:b/>
          <w:sz w:val="28"/>
          <w:szCs w:val="28"/>
          <w:lang w:val="kk-KZ"/>
        </w:rPr>
        <w:t>Төлеуов Е.С.,Байгунова Д.М.,Турдалиева Ш.Ж.</w:t>
      </w:r>
    </w:p>
    <w:p w:rsidR="0031011D" w:rsidRDefault="0031011D" w:rsidP="0031011D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дайындаған </w:t>
      </w:r>
      <w:r>
        <w:rPr>
          <w:b/>
          <w:color w:val="000000" w:themeColor="text1"/>
          <w:sz w:val="28"/>
          <w:szCs w:val="28"/>
          <w:lang w:val="kk-KZ" w:eastAsia="en-US"/>
        </w:rPr>
        <w:t>«Өнер тарихы»</w:t>
      </w:r>
      <w:r>
        <w:rPr>
          <w:b/>
          <w:color w:val="000000" w:themeColor="text1"/>
          <w:sz w:val="28"/>
          <w:szCs w:val="28"/>
          <w:lang w:val="kk-KZ"/>
        </w:rPr>
        <w:t xml:space="preserve"> пәнінен 5В090600 – «Мәдени-тынығу жұмысы» мамандығы  студенттеріне арналған   </w:t>
      </w:r>
      <w:r>
        <w:rPr>
          <w:b/>
          <w:color w:val="000000" w:themeColor="text1"/>
          <w:sz w:val="28"/>
          <w:szCs w:val="28"/>
          <w:lang w:val="kk-KZ" w:eastAsia="en-US"/>
        </w:rPr>
        <w:t>оқу құралы</w:t>
      </w:r>
      <w:r>
        <w:rPr>
          <w:b/>
          <w:sz w:val="28"/>
          <w:szCs w:val="28"/>
          <w:lang w:val="kk-KZ"/>
        </w:rPr>
        <w:t xml:space="preserve"> (көлемі 10 б.т.)  басылымға ұсыну.</w:t>
      </w: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32"/>
          <w:szCs w:val="32"/>
          <w:lang w:val="kk-KZ"/>
        </w:rPr>
      </w:pPr>
      <w:r>
        <w:rPr>
          <w:b/>
          <w:bCs/>
          <w:color w:val="000000"/>
          <w:spacing w:val="-7"/>
          <w:w w:val="82"/>
          <w:sz w:val="32"/>
          <w:szCs w:val="32"/>
          <w:lang w:val="kk-KZ"/>
        </w:rPr>
        <w:t>П і к і р</w:t>
      </w: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sz w:val="28"/>
          <w:szCs w:val="28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Pr="00733E5F" w:rsidRDefault="0031011D" w:rsidP="0031011D">
      <w:pPr>
        <w:jc w:val="right"/>
        <w:rPr>
          <w:color w:val="000000" w:themeColor="text1"/>
          <w:sz w:val="28"/>
          <w:szCs w:val="28"/>
          <w:lang w:val="kk-KZ"/>
        </w:rPr>
      </w:pPr>
      <w:r w:rsidRPr="00733E5F">
        <w:rPr>
          <w:color w:val="000000" w:themeColor="text1"/>
          <w:sz w:val="30"/>
          <w:szCs w:val="30"/>
          <w:lang w:val="kk-KZ"/>
        </w:rPr>
        <w:t xml:space="preserve">Аға оқытушылар, </w:t>
      </w:r>
      <w:r w:rsidRPr="00733E5F">
        <w:rPr>
          <w:color w:val="000000" w:themeColor="text1"/>
          <w:sz w:val="28"/>
          <w:szCs w:val="28"/>
          <w:lang w:val="kk-KZ"/>
        </w:rPr>
        <w:t>Төлеуов Е.С.,Байгунова Д.М.,Турдалиева Ш.Ж.</w:t>
      </w:r>
    </w:p>
    <w:p w:rsidR="0031011D" w:rsidRPr="00733E5F" w:rsidRDefault="0031011D" w:rsidP="0031011D">
      <w:pPr>
        <w:jc w:val="both"/>
        <w:rPr>
          <w:color w:val="000000" w:themeColor="text1"/>
          <w:sz w:val="28"/>
          <w:szCs w:val="28"/>
          <w:lang w:val="kk-KZ"/>
        </w:rPr>
      </w:pPr>
      <w:r w:rsidRPr="00733E5F">
        <w:rPr>
          <w:color w:val="000000" w:themeColor="text1"/>
          <w:sz w:val="30"/>
          <w:szCs w:val="30"/>
          <w:lang w:val="kk-KZ"/>
        </w:rPr>
        <w:t xml:space="preserve">дайындаған </w:t>
      </w:r>
      <w:r w:rsidRPr="00733E5F">
        <w:rPr>
          <w:color w:val="000000" w:themeColor="text1"/>
          <w:spacing w:val="1"/>
          <w:sz w:val="30"/>
          <w:szCs w:val="30"/>
          <w:lang w:val="kk-KZ"/>
        </w:rPr>
        <w:t>о</w:t>
      </w:r>
      <w:r w:rsidRPr="00733E5F">
        <w:rPr>
          <w:color w:val="000000" w:themeColor="text1"/>
          <w:sz w:val="30"/>
          <w:szCs w:val="30"/>
          <w:lang w:val="kk-KZ"/>
        </w:rPr>
        <w:t>қу</w:t>
      </w:r>
      <w:r w:rsidRPr="00733E5F">
        <w:rPr>
          <w:color w:val="000000" w:themeColor="text1"/>
          <w:sz w:val="28"/>
          <w:szCs w:val="28"/>
          <w:lang w:val="kk-KZ"/>
        </w:rPr>
        <w:t xml:space="preserve"> құралы  жоғары оқу орындарының 5В090600 «Мәдени-тынығу жұмысы» мамандығының студенттеріне арналған.</w:t>
      </w:r>
      <w:r>
        <w:rPr>
          <w:sz w:val="28"/>
          <w:szCs w:val="28"/>
          <w:lang w:val="kk-KZ"/>
        </w:rPr>
        <w:t xml:space="preserve">Студенттер өнер тарихынан информациялық білім алумен бірге, олар жалпы өнер атаулының түрлерін және жіктелу ерешеліктері жөнінде жалпы теориялық білім ала алады. Сонымен бірге осы кезеңде студенттер өнерді талдаудың жалпы әдіс – тәсілдермен, технологиясымен, материалдарымен, түзілімдік сипатымен танысады.  </w:t>
      </w:r>
      <w:r>
        <w:rPr>
          <w:color w:val="000000" w:themeColor="text1"/>
          <w:spacing w:val="1"/>
          <w:sz w:val="30"/>
          <w:szCs w:val="30"/>
          <w:lang w:val="kk-KZ"/>
        </w:rPr>
        <w:t>О</w:t>
      </w:r>
      <w:r w:rsidRPr="00733E5F">
        <w:rPr>
          <w:color w:val="000000" w:themeColor="text1"/>
          <w:sz w:val="30"/>
          <w:szCs w:val="30"/>
          <w:lang w:val="kk-KZ"/>
        </w:rPr>
        <w:t>қу</w:t>
      </w:r>
      <w:r w:rsidRPr="00733E5F">
        <w:rPr>
          <w:color w:val="000000" w:themeColor="text1"/>
          <w:sz w:val="28"/>
          <w:szCs w:val="28"/>
          <w:lang w:val="kk-KZ"/>
        </w:rPr>
        <w:t xml:space="preserve"> құралы</w:t>
      </w:r>
      <w:r>
        <w:rPr>
          <w:color w:val="000000" w:themeColor="text1"/>
          <w:sz w:val="28"/>
          <w:szCs w:val="28"/>
          <w:lang w:val="kk-KZ"/>
        </w:rPr>
        <w:t>ның</w:t>
      </w:r>
      <w:r w:rsidRPr="00733E5F">
        <w:rPr>
          <w:color w:val="000000" w:themeColor="text1"/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тақырыптары ежелгі, антикалық дәуірді және ортағасырлық кезеңдерін қамтиды. Содан кейін оқыту барысында оңтүстік Шығыс Азия елдері өнерін және 17-20 ғасырлардағы Орыс өнері, сондай-ақ Қазақстан өнері қарастырылады. Оқыту әдістемесі: Оқыту негізінен дәрістер ,семинар және практикалық сабақтар түрінде жүргізіледі. </w:t>
      </w:r>
      <w:r w:rsidRPr="00557BDE">
        <w:rPr>
          <w:bCs/>
          <w:color w:val="000000" w:themeColor="text1"/>
          <w:sz w:val="28"/>
          <w:szCs w:val="28"/>
          <w:lang w:val="kk-KZ"/>
        </w:rPr>
        <w:t>Мәдени-тынығу жұмысы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ндағы өнердің алатыны орны 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туралы арнайы мәліметтерді </w:t>
      </w:r>
      <w:r w:rsidRPr="00733E5F">
        <w:rPr>
          <w:bCs/>
          <w:color w:val="000000" w:themeColor="text1"/>
          <w:sz w:val="28"/>
          <w:szCs w:val="28"/>
          <w:lang w:val="kk-KZ"/>
        </w:rPr>
        <w:t>толықтай қамтыған</w:t>
      </w:r>
      <w:r w:rsidRPr="00557BDE">
        <w:rPr>
          <w:bCs/>
          <w:color w:val="000000" w:themeColor="text1"/>
          <w:sz w:val="28"/>
          <w:szCs w:val="28"/>
          <w:lang w:val="kk-KZ"/>
        </w:rPr>
        <w:t>.Қазақстан тарихын зерттеушілер</w:t>
      </w:r>
      <w:r w:rsidRPr="00733E5F">
        <w:rPr>
          <w:bCs/>
          <w:color w:val="000000" w:themeColor="text1"/>
          <w:sz w:val="28"/>
          <w:szCs w:val="28"/>
          <w:lang w:val="kk-KZ"/>
        </w:rPr>
        <w:t>інің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, осы салада оқулықтар мен оқу құралдарын жазып жүргендердің еңбектерінен тарихи-мәдени даму мәліметтері, археологиялық қазба жұмыстарының деректері </w:t>
      </w:r>
      <w:r w:rsidRPr="00733E5F">
        <w:rPr>
          <w:bCs/>
          <w:color w:val="000000" w:themeColor="text1"/>
          <w:sz w:val="28"/>
          <w:szCs w:val="28"/>
          <w:lang w:val="kk-KZ"/>
        </w:rPr>
        <w:t>бар екені айтылған</w:t>
      </w:r>
      <w:r w:rsidRPr="00557BDE">
        <w:rPr>
          <w:bCs/>
          <w:color w:val="000000" w:themeColor="text1"/>
          <w:sz w:val="28"/>
          <w:szCs w:val="28"/>
          <w:lang w:val="kk-KZ"/>
        </w:rPr>
        <w:t>. Сонымен бірге қазақ жеріндегі тарихи даму және ежелгі өнер бастауларын зерттеушілердің еңбектеріндегі тасқа қашалып жасалынған ежелгі «суретшілер өнері» де бабалар өмірін реттеген рәсімдер мен дүниетанымын байқататын мәліметтерден хабардар ете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тіндігін атап өткен.Өнертанушылардың </w:t>
      </w:r>
      <w:r w:rsidRPr="00557BDE">
        <w:rPr>
          <w:bCs/>
          <w:color w:val="000000" w:themeColor="text1"/>
          <w:sz w:val="28"/>
          <w:szCs w:val="28"/>
          <w:lang w:val="kk-KZ"/>
        </w:rPr>
        <w:t>еңбектерінде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 өнердің 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әлеуметтік-мәдени даму заңдылықтары, қағидалары, 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жалпы өнерге қатысты ұғымдардың </w:t>
      </w:r>
      <w:r w:rsidRPr="00557BDE">
        <w:rPr>
          <w:bCs/>
          <w:color w:val="000000" w:themeColor="text1"/>
          <w:sz w:val="28"/>
          <w:szCs w:val="28"/>
          <w:lang w:val="kk-KZ"/>
        </w:rPr>
        <w:t>мәнін, дүниетанымдық аспекті</w:t>
      </w:r>
      <w:r w:rsidRPr="00733E5F">
        <w:rPr>
          <w:bCs/>
          <w:color w:val="000000" w:themeColor="text1"/>
          <w:sz w:val="28"/>
          <w:szCs w:val="28"/>
          <w:lang w:val="kk-KZ"/>
        </w:rPr>
        <w:t>ле</w:t>
      </w:r>
      <w:r w:rsidRPr="00557BDE">
        <w:rPr>
          <w:bCs/>
          <w:color w:val="000000" w:themeColor="text1"/>
          <w:sz w:val="28"/>
          <w:szCs w:val="28"/>
          <w:lang w:val="kk-KZ"/>
        </w:rPr>
        <w:t>рін анықтауға негіз бол</w:t>
      </w:r>
      <w:r w:rsidRPr="00733E5F">
        <w:rPr>
          <w:bCs/>
          <w:color w:val="000000" w:themeColor="text1"/>
          <w:sz w:val="28"/>
          <w:szCs w:val="28"/>
          <w:lang w:val="kk-KZ"/>
        </w:rPr>
        <w:t>атын жақтарын жан-жақты қарастырған.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Өнертану саласындағы еңбектер қазақ халқының өнер туындыларының жанрлары мен даму жолдарын анықтауға, негізін қалаған авторларды тануға, олардың шығармаларында бейнеленген дала философиясының орын алуы туралы </w:t>
      </w:r>
      <w:r w:rsidRPr="00733E5F">
        <w:rPr>
          <w:bCs/>
          <w:color w:val="000000" w:themeColor="text1"/>
          <w:sz w:val="28"/>
          <w:szCs w:val="28"/>
          <w:lang w:val="kk-KZ"/>
        </w:rPr>
        <w:t>мәліметтер берілген.</w:t>
      </w:r>
      <w:r w:rsidRPr="00733E5F">
        <w:rPr>
          <w:color w:val="000000" w:themeColor="text1"/>
          <w:sz w:val="28"/>
          <w:szCs w:val="28"/>
          <w:lang w:val="kk-KZ"/>
        </w:rPr>
        <w:t xml:space="preserve"> Өнер тарихы пәнінің міндеті бейнелеу өнерінің кеңістік пен уақыт аралығындағы, көркемдік ырғағындағы форма мен образдың көріну сипатын ашу. Кеңістік бұлгеобиологиялық, әлеуметтік, рухани және мәдени орын. Уақыт – тарихи кезең. Берілген пәннің міндеті – заманның әлеуметтік және рухани талап-тілектерінен туындайтын мәселелер, өнер шығармасы, көркемдік образ және </w:t>
      </w:r>
      <w:r w:rsidRPr="00733E5F">
        <w:rPr>
          <w:color w:val="000000" w:themeColor="text1"/>
          <w:sz w:val="28"/>
          <w:szCs w:val="28"/>
          <w:lang w:val="kk-KZ"/>
        </w:rPr>
        <w:lastRenderedPageBreak/>
        <w:t xml:space="preserve">образды сомдаушы суреткер жөнінде, көркем құбылыстар мен стильдік бағыттар туралы мағлұматтар беріп, осылардың ішкі бірлігі мен үндестігіне, өзара қатынасы мен табиғи байланыстарына деген теориялық танымды тереңдету жағын </w:t>
      </w:r>
      <w:r w:rsidRPr="00733E5F">
        <w:rPr>
          <w:color w:val="000000" w:themeColor="text1"/>
          <w:sz w:val="30"/>
          <w:szCs w:val="30"/>
          <w:lang w:val="kk-KZ"/>
        </w:rPr>
        <w:t xml:space="preserve">нақыталап көрсеткен. Әдістемелік тұрғыдан студенттерге   қарым-қатынас,  бақылау,  сөздік   әрекет   элементтерін  меңгеруіне  қажетті  материалдар  ұсынылып, пайдалану  үшін  қажетті    жекелеген  қортындылар берілген. </w:t>
      </w:r>
      <w:r w:rsidRPr="00733E5F">
        <w:rPr>
          <w:color w:val="000000" w:themeColor="text1"/>
          <w:spacing w:val="-8"/>
          <w:sz w:val="30"/>
          <w:szCs w:val="30"/>
          <w:lang w:val="kk-KZ"/>
        </w:rPr>
        <w:t xml:space="preserve">Оқұ құралы жоғары оқу орнының талабына сай жазылған. </w:t>
      </w:r>
      <w:r w:rsidRPr="00733E5F">
        <w:rPr>
          <w:color w:val="000000" w:themeColor="text1"/>
          <w:sz w:val="30"/>
          <w:szCs w:val="30"/>
          <w:lang w:val="kk-KZ"/>
        </w:rPr>
        <w:t xml:space="preserve">Аға оқытушылар, </w:t>
      </w:r>
      <w:r w:rsidRPr="00733E5F">
        <w:rPr>
          <w:color w:val="000000" w:themeColor="text1"/>
          <w:sz w:val="28"/>
          <w:szCs w:val="28"/>
          <w:lang w:val="kk-KZ"/>
        </w:rPr>
        <w:t>Төлеуов Е.С.,Байгунова Д.М.,Турдалиева Ш.Ж.</w:t>
      </w:r>
      <w:r>
        <w:rPr>
          <w:color w:val="000000" w:themeColor="text1"/>
          <w:sz w:val="28"/>
          <w:szCs w:val="28"/>
          <w:lang w:val="kk-KZ"/>
        </w:rPr>
        <w:t>,</w:t>
      </w:r>
      <w:r w:rsidRPr="00733E5F">
        <w:rPr>
          <w:color w:val="000000" w:themeColor="text1"/>
          <w:sz w:val="30"/>
          <w:szCs w:val="30"/>
          <w:lang w:val="kk-KZ"/>
        </w:rPr>
        <w:t xml:space="preserve">дайындаған   </w:t>
      </w:r>
      <w:r w:rsidRPr="00733E5F">
        <w:rPr>
          <w:color w:val="000000" w:themeColor="text1"/>
          <w:sz w:val="30"/>
          <w:szCs w:val="30"/>
          <w:lang w:val="kk-KZ" w:eastAsia="en-US"/>
        </w:rPr>
        <w:t>«Өнер тарихы»</w:t>
      </w:r>
      <w:r w:rsidRPr="00733E5F">
        <w:rPr>
          <w:color w:val="000000" w:themeColor="text1"/>
          <w:sz w:val="30"/>
          <w:szCs w:val="30"/>
          <w:lang w:val="kk-KZ"/>
        </w:rPr>
        <w:t xml:space="preserve"> пәнінен 5В090600 – «Мәдени-тынығу жұмысы» мамандығы  студенттеріне арналған   </w:t>
      </w:r>
      <w:r w:rsidRPr="00733E5F">
        <w:rPr>
          <w:color w:val="000000" w:themeColor="text1"/>
          <w:sz w:val="30"/>
          <w:szCs w:val="30"/>
          <w:lang w:val="kk-KZ" w:eastAsia="en-US"/>
        </w:rPr>
        <w:t>оқу құралы</w:t>
      </w:r>
      <w:r w:rsidRPr="00733E5F">
        <w:rPr>
          <w:color w:val="000000" w:themeColor="text1"/>
          <w:sz w:val="30"/>
          <w:szCs w:val="30"/>
          <w:lang w:val="kk-KZ"/>
        </w:rPr>
        <w:t xml:space="preserve"> (көлемі 10 б.т.)  басылымға ұсынылсын.</w:t>
      </w:r>
    </w:p>
    <w:p w:rsidR="0031011D" w:rsidRPr="00733E5F" w:rsidRDefault="0031011D" w:rsidP="0031011D">
      <w:pPr>
        <w:shd w:val="clear" w:color="auto" w:fill="FFFFFF"/>
        <w:spacing w:before="10" w:line="276" w:lineRule="auto"/>
        <w:ind w:firstLine="720"/>
        <w:jc w:val="both"/>
        <w:rPr>
          <w:color w:val="000000" w:themeColor="text1"/>
          <w:spacing w:val="-1"/>
          <w:sz w:val="30"/>
          <w:szCs w:val="30"/>
          <w:lang w:val="kk-KZ"/>
        </w:rPr>
      </w:pPr>
      <w:r w:rsidRPr="00733E5F">
        <w:rPr>
          <w:color w:val="000000" w:themeColor="text1"/>
          <w:spacing w:val="-1"/>
          <w:sz w:val="30"/>
          <w:szCs w:val="30"/>
          <w:lang w:val="kk-KZ"/>
        </w:rPr>
        <w:t xml:space="preserve"> </w:t>
      </w: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  <w:r>
        <w:rPr>
          <w:sz w:val="28"/>
          <w:szCs w:val="28"/>
          <w:lang w:val="kk-KZ"/>
        </w:rPr>
        <w:t xml:space="preserve">   </w:t>
      </w: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Pr="00783E62" w:rsidRDefault="0031011D" w:rsidP="0031011D">
      <w:pPr>
        <w:rPr>
          <w:lang w:val="kk-KZ"/>
        </w:rPr>
      </w:pPr>
      <w:r>
        <w:rPr>
          <w:sz w:val="30"/>
          <w:szCs w:val="30"/>
          <w:lang w:val="kk-KZ"/>
        </w:rPr>
        <w:t xml:space="preserve"> </w:t>
      </w:r>
    </w:p>
    <w:p w:rsidR="0031011D" w:rsidRDefault="0031011D" w:rsidP="0031011D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rPr>
          <w:b/>
          <w:color w:val="000000"/>
          <w:spacing w:val="3"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>М.Сапарбаев атындағы ОҚГИ</w:t>
      </w:r>
    </w:p>
    <w:p w:rsidR="0031011D" w:rsidRDefault="0031011D" w:rsidP="0031011D">
      <w:pPr>
        <w:shd w:val="clear" w:color="auto" w:fill="FFFFFF"/>
        <w:spacing w:before="10" w:line="276" w:lineRule="auto"/>
        <w:jc w:val="both"/>
        <w:rPr>
          <w:color w:val="000000"/>
          <w:spacing w:val="-1"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t xml:space="preserve">пс.ғ.к. доцент                                        Джумагулова Г.Ш.  </w:t>
      </w: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  <w:bookmarkStart w:id="0" w:name="_GoBack"/>
      <w:bookmarkEnd w:id="0"/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Pr="00461D35" w:rsidRDefault="0031011D" w:rsidP="0031011D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/>
          <w:spacing w:val="3"/>
          <w:sz w:val="28"/>
          <w:szCs w:val="28"/>
          <w:lang w:val="kk-KZ"/>
        </w:rPr>
        <w:lastRenderedPageBreak/>
        <w:t>«</w:t>
      </w:r>
      <w:r>
        <w:rPr>
          <w:b/>
          <w:sz w:val="28"/>
          <w:szCs w:val="28"/>
          <w:lang w:val="kk-KZ"/>
        </w:rPr>
        <w:t>Театр және эстрадалық шығармашылық</w:t>
      </w:r>
      <w:r>
        <w:rPr>
          <w:b/>
          <w:color w:val="000000"/>
          <w:spacing w:val="3"/>
          <w:sz w:val="28"/>
          <w:szCs w:val="28"/>
          <w:lang w:val="kk-KZ"/>
        </w:rPr>
        <w:t>» кафедрасының</w:t>
      </w:r>
    </w:p>
    <w:p w:rsidR="0031011D" w:rsidRPr="00461D35" w:rsidRDefault="0031011D" w:rsidP="0031011D">
      <w:pPr>
        <w:jc w:val="center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аға оқытушылары </w:t>
      </w:r>
      <w:r w:rsidRPr="00461D35">
        <w:rPr>
          <w:b/>
          <w:sz w:val="28"/>
          <w:szCs w:val="28"/>
          <w:lang w:val="kk-KZ"/>
        </w:rPr>
        <w:t>Төлеуов Е.С.,Байгунова Д.М.,Турдалиева Ш.Ж.</w:t>
      </w:r>
    </w:p>
    <w:p w:rsidR="0031011D" w:rsidRDefault="0031011D" w:rsidP="0031011D">
      <w:pPr>
        <w:tabs>
          <w:tab w:val="left" w:pos="284"/>
          <w:tab w:val="num" w:pos="993"/>
          <w:tab w:val="left" w:pos="5812"/>
          <w:tab w:val="left" w:pos="6379"/>
          <w:tab w:val="left" w:pos="8080"/>
          <w:tab w:val="left" w:pos="8364"/>
        </w:tabs>
        <w:spacing w:line="276" w:lineRule="auto"/>
        <w:jc w:val="center"/>
        <w:rPr>
          <w:b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 xml:space="preserve">дайындаған </w:t>
      </w:r>
      <w:r>
        <w:rPr>
          <w:b/>
          <w:color w:val="000000" w:themeColor="text1"/>
          <w:sz w:val="28"/>
          <w:szCs w:val="28"/>
          <w:lang w:val="kk-KZ" w:eastAsia="en-US"/>
        </w:rPr>
        <w:t>«Өнер тарихы»</w:t>
      </w:r>
      <w:r>
        <w:rPr>
          <w:b/>
          <w:color w:val="000000" w:themeColor="text1"/>
          <w:sz w:val="28"/>
          <w:szCs w:val="28"/>
          <w:lang w:val="kk-KZ"/>
        </w:rPr>
        <w:t xml:space="preserve"> пәнінен 5В090600 – «Мәдени-тынығу жұмысы» мамандығы  студенттеріне арналған   </w:t>
      </w:r>
      <w:r>
        <w:rPr>
          <w:b/>
          <w:color w:val="000000" w:themeColor="text1"/>
          <w:sz w:val="28"/>
          <w:szCs w:val="28"/>
          <w:lang w:val="kk-KZ" w:eastAsia="en-US"/>
        </w:rPr>
        <w:t>оқу құралы</w:t>
      </w:r>
      <w:r>
        <w:rPr>
          <w:b/>
          <w:sz w:val="28"/>
          <w:szCs w:val="28"/>
          <w:lang w:val="kk-KZ"/>
        </w:rPr>
        <w:t xml:space="preserve"> (көлемі 10 б.т.)  басылымға ұсыну.</w:t>
      </w: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28"/>
          <w:szCs w:val="28"/>
          <w:lang w:val="kk-KZ"/>
        </w:rPr>
      </w:pP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bCs/>
          <w:color w:val="000000"/>
          <w:spacing w:val="-7"/>
          <w:w w:val="82"/>
          <w:sz w:val="32"/>
          <w:szCs w:val="32"/>
          <w:lang w:val="kk-KZ"/>
        </w:rPr>
      </w:pPr>
      <w:r>
        <w:rPr>
          <w:b/>
          <w:bCs/>
          <w:color w:val="000000"/>
          <w:spacing w:val="-7"/>
          <w:w w:val="82"/>
          <w:sz w:val="32"/>
          <w:szCs w:val="32"/>
          <w:lang w:val="kk-KZ"/>
        </w:rPr>
        <w:t>П і к і р</w:t>
      </w:r>
    </w:p>
    <w:p w:rsidR="0031011D" w:rsidRDefault="0031011D" w:rsidP="0031011D">
      <w:pPr>
        <w:shd w:val="clear" w:color="auto" w:fill="FFFFFF"/>
        <w:spacing w:line="276" w:lineRule="auto"/>
        <w:ind w:left="28"/>
        <w:jc w:val="center"/>
        <w:rPr>
          <w:b/>
          <w:sz w:val="28"/>
          <w:szCs w:val="28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Pr="00733E5F" w:rsidRDefault="0031011D" w:rsidP="0031011D">
      <w:pPr>
        <w:jc w:val="right"/>
        <w:rPr>
          <w:color w:val="000000" w:themeColor="text1"/>
          <w:sz w:val="28"/>
          <w:szCs w:val="28"/>
          <w:lang w:val="kk-KZ"/>
        </w:rPr>
      </w:pPr>
      <w:r w:rsidRPr="00733E5F">
        <w:rPr>
          <w:color w:val="000000" w:themeColor="text1"/>
          <w:sz w:val="30"/>
          <w:szCs w:val="30"/>
          <w:lang w:val="kk-KZ"/>
        </w:rPr>
        <w:t xml:space="preserve">Аға оқытушылар, </w:t>
      </w:r>
      <w:r w:rsidRPr="00733E5F">
        <w:rPr>
          <w:color w:val="000000" w:themeColor="text1"/>
          <w:sz w:val="28"/>
          <w:szCs w:val="28"/>
          <w:lang w:val="kk-KZ"/>
        </w:rPr>
        <w:t>Төлеуов Е.С.,Байгунова Д.М.,Турдалиева Ш.Ж.</w:t>
      </w:r>
    </w:p>
    <w:p w:rsidR="0031011D" w:rsidRPr="00733E5F" w:rsidRDefault="0031011D" w:rsidP="0031011D">
      <w:pPr>
        <w:jc w:val="both"/>
        <w:rPr>
          <w:color w:val="000000" w:themeColor="text1"/>
          <w:sz w:val="28"/>
          <w:szCs w:val="28"/>
          <w:lang w:val="kk-KZ"/>
        </w:rPr>
      </w:pPr>
      <w:r w:rsidRPr="00733E5F">
        <w:rPr>
          <w:color w:val="000000" w:themeColor="text1"/>
          <w:sz w:val="30"/>
          <w:szCs w:val="30"/>
          <w:lang w:val="kk-KZ"/>
        </w:rPr>
        <w:t xml:space="preserve">дайындаған </w:t>
      </w:r>
      <w:r w:rsidRPr="00733E5F">
        <w:rPr>
          <w:color w:val="000000" w:themeColor="text1"/>
          <w:spacing w:val="1"/>
          <w:sz w:val="30"/>
          <w:szCs w:val="30"/>
          <w:lang w:val="kk-KZ"/>
        </w:rPr>
        <w:t>о</w:t>
      </w:r>
      <w:r w:rsidRPr="00733E5F">
        <w:rPr>
          <w:color w:val="000000" w:themeColor="text1"/>
          <w:sz w:val="30"/>
          <w:szCs w:val="30"/>
          <w:lang w:val="kk-KZ"/>
        </w:rPr>
        <w:t>қу</w:t>
      </w:r>
      <w:r w:rsidRPr="00733E5F">
        <w:rPr>
          <w:color w:val="000000" w:themeColor="text1"/>
          <w:sz w:val="28"/>
          <w:szCs w:val="28"/>
          <w:lang w:val="kk-KZ"/>
        </w:rPr>
        <w:t xml:space="preserve"> құралы  жоғары оқу орындарының 5В090600 «Мәдени-тынығу жұмысы» мамандығының студенттеріне арналған.</w:t>
      </w:r>
      <w:r>
        <w:rPr>
          <w:sz w:val="28"/>
          <w:szCs w:val="28"/>
          <w:lang w:val="kk-KZ"/>
        </w:rPr>
        <w:t xml:space="preserve">Студенттер өнер тарихынан информациялық білім алумен бірге, олар жалпы өнер атаулының түрлерін және жіктелу ерешеліктері жөнінде жалпы теориялық білім ала алады. Сонымен бірге осы кезеңде студенттер өнерді талдаудың жалпы әдіс – тәсілдермен, технологиясымен, материалдарымен, түзілімдік сипатымен танысады.  </w:t>
      </w:r>
      <w:r>
        <w:rPr>
          <w:color w:val="000000" w:themeColor="text1"/>
          <w:spacing w:val="1"/>
          <w:sz w:val="30"/>
          <w:szCs w:val="30"/>
          <w:lang w:val="kk-KZ"/>
        </w:rPr>
        <w:t>О</w:t>
      </w:r>
      <w:r w:rsidRPr="00733E5F">
        <w:rPr>
          <w:color w:val="000000" w:themeColor="text1"/>
          <w:sz w:val="30"/>
          <w:szCs w:val="30"/>
          <w:lang w:val="kk-KZ"/>
        </w:rPr>
        <w:t>қу</w:t>
      </w:r>
      <w:r w:rsidRPr="00733E5F">
        <w:rPr>
          <w:color w:val="000000" w:themeColor="text1"/>
          <w:sz w:val="28"/>
          <w:szCs w:val="28"/>
          <w:lang w:val="kk-KZ"/>
        </w:rPr>
        <w:t xml:space="preserve"> құралы</w:t>
      </w:r>
      <w:r>
        <w:rPr>
          <w:color w:val="000000" w:themeColor="text1"/>
          <w:sz w:val="28"/>
          <w:szCs w:val="28"/>
          <w:lang w:val="kk-KZ"/>
        </w:rPr>
        <w:t>ның</w:t>
      </w:r>
      <w:r w:rsidRPr="00733E5F">
        <w:rPr>
          <w:color w:val="000000" w:themeColor="text1"/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тақырыптары ежелгі, антикалық дәуірді және ортағасырлық кезеңдерін қамтиды. Содан кейін оқыту барысында оңтүстік Шығыс Азия елдері өнерін және 17-20 ғасырлардағы Орыс өнері, сондай-ақ Қазақстан өнері қарастырылады. Оқыту әдістемесі: Оқыту негізінен дәрістер ,семинар және практикалық сабақтар түрінде жүргізіледі. </w:t>
      </w:r>
      <w:r w:rsidRPr="00557BDE">
        <w:rPr>
          <w:bCs/>
          <w:color w:val="000000" w:themeColor="text1"/>
          <w:sz w:val="28"/>
          <w:szCs w:val="28"/>
          <w:lang w:val="kk-KZ"/>
        </w:rPr>
        <w:t>Мәдени-тынығу жұмысы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ндағы өнердің алатыны орны 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туралы арнайы мәліметтерді </w:t>
      </w:r>
      <w:r w:rsidRPr="00733E5F">
        <w:rPr>
          <w:bCs/>
          <w:color w:val="000000" w:themeColor="text1"/>
          <w:sz w:val="28"/>
          <w:szCs w:val="28"/>
          <w:lang w:val="kk-KZ"/>
        </w:rPr>
        <w:t>толықтай қамтыған</w:t>
      </w:r>
      <w:r w:rsidRPr="00557BDE">
        <w:rPr>
          <w:bCs/>
          <w:color w:val="000000" w:themeColor="text1"/>
          <w:sz w:val="28"/>
          <w:szCs w:val="28"/>
          <w:lang w:val="kk-KZ"/>
        </w:rPr>
        <w:t>.Қазақстан тарихын зерттеушілер</w:t>
      </w:r>
      <w:r w:rsidRPr="00733E5F">
        <w:rPr>
          <w:bCs/>
          <w:color w:val="000000" w:themeColor="text1"/>
          <w:sz w:val="28"/>
          <w:szCs w:val="28"/>
          <w:lang w:val="kk-KZ"/>
        </w:rPr>
        <w:t>інің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, осы салада оқулықтар мен оқу құралдарын жазып жүргендердің еңбектерінен тарихи-мәдени даму мәліметтері, археологиялық қазба жұмыстарының деректері </w:t>
      </w:r>
      <w:r w:rsidRPr="00733E5F">
        <w:rPr>
          <w:bCs/>
          <w:color w:val="000000" w:themeColor="text1"/>
          <w:sz w:val="28"/>
          <w:szCs w:val="28"/>
          <w:lang w:val="kk-KZ"/>
        </w:rPr>
        <w:t>бар екені айтылған</w:t>
      </w:r>
      <w:r w:rsidRPr="00557BDE">
        <w:rPr>
          <w:bCs/>
          <w:color w:val="000000" w:themeColor="text1"/>
          <w:sz w:val="28"/>
          <w:szCs w:val="28"/>
          <w:lang w:val="kk-KZ"/>
        </w:rPr>
        <w:t>. Сонымен бірге қазақ жеріндегі тарихи даму және ежелгі өнер бастауларын зерттеушілердің еңбектеріндегі тасқа қашалып жасалынған ежелгі «суретшілер өнері» де бабалар өмірін реттеген рәсімдер мен дүниетанымын байқататын мәліметтерден хабардар ете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тіндігін атап өткен.Өнертанушылардың </w:t>
      </w:r>
      <w:r w:rsidRPr="00557BDE">
        <w:rPr>
          <w:bCs/>
          <w:color w:val="000000" w:themeColor="text1"/>
          <w:sz w:val="28"/>
          <w:szCs w:val="28"/>
          <w:lang w:val="kk-KZ"/>
        </w:rPr>
        <w:t>еңбектерінде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 өнердің 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әлеуметтік-мәдени даму заңдылықтары, қағидалары, </w:t>
      </w:r>
      <w:r w:rsidRPr="00733E5F">
        <w:rPr>
          <w:bCs/>
          <w:color w:val="000000" w:themeColor="text1"/>
          <w:sz w:val="28"/>
          <w:szCs w:val="28"/>
          <w:lang w:val="kk-KZ"/>
        </w:rPr>
        <w:t xml:space="preserve">жалпы өнерге қатысты ұғымдардың </w:t>
      </w:r>
      <w:r w:rsidRPr="00557BDE">
        <w:rPr>
          <w:bCs/>
          <w:color w:val="000000" w:themeColor="text1"/>
          <w:sz w:val="28"/>
          <w:szCs w:val="28"/>
          <w:lang w:val="kk-KZ"/>
        </w:rPr>
        <w:t>мәнін, дүниетанымдық аспекті</w:t>
      </w:r>
      <w:r w:rsidRPr="00733E5F">
        <w:rPr>
          <w:bCs/>
          <w:color w:val="000000" w:themeColor="text1"/>
          <w:sz w:val="28"/>
          <w:szCs w:val="28"/>
          <w:lang w:val="kk-KZ"/>
        </w:rPr>
        <w:t>ле</w:t>
      </w:r>
      <w:r w:rsidRPr="00557BDE">
        <w:rPr>
          <w:bCs/>
          <w:color w:val="000000" w:themeColor="text1"/>
          <w:sz w:val="28"/>
          <w:szCs w:val="28"/>
          <w:lang w:val="kk-KZ"/>
        </w:rPr>
        <w:t>рін анықтауға негіз бол</w:t>
      </w:r>
      <w:r w:rsidRPr="00733E5F">
        <w:rPr>
          <w:bCs/>
          <w:color w:val="000000" w:themeColor="text1"/>
          <w:sz w:val="28"/>
          <w:szCs w:val="28"/>
          <w:lang w:val="kk-KZ"/>
        </w:rPr>
        <w:t>атын жақтарын жан-жақты қарастырған.</w:t>
      </w:r>
      <w:r w:rsidRPr="00557BDE">
        <w:rPr>
          <w:bCs/>
          <w:color w:val="000000" w:themeColor="text1"/>
          <w:sz w:val="28"/>
          <w:szCs w:val="28"/>
          <w:lang w:val="kk-KZ"/>
        </w:rPr>
        <w:t xml:space="preserve">Өнертану саласындағы еңбектер қазақ халқының өнер туындыларының жанрлары мен даму жолдарын анықтауға, негізін қалаған авторларды тануға, олардың шығармаларында бейнеленген дала философиясының орын алуы туралы </w:t>
      </w:r>
      <w:r w:rsidRPr="00733E5F">
        <w:rPr>
          <w:bCs/>
          <w:color w:val="000000" w:themeColor="text1"/>
          <w:sz w:val="28"/>
          <w:szCs w:val="28"/>
          <w:lang w:val="kk-KZ"/>
        </w:rPr>
        <w:t>мәліметтер берілген.</w:t>
      </w:r>
      <w:r w:rsidRPr="00733E5F">
        <w:rPr>
          <w:color w:val="000000" w:themeColor="text1"/>
          <w:sz w:val="28"/>
          <w:szCs w:val="28"/>
          <w:lang w:val="kk-KZ"/>
        </w:rPr>
        <w:t xml:space="preserve"> Өнер тарихы пәнінің міндеті бейнелеу өнерінің кеңістік пен уақыт аралығындағы, көркемдік ырғағындағы форма мен образдың көріну сипатын ашу. Кеңістік бұлгеобиологиялық, әлеуметтік, рухани және мәдени орын. Уақыт – тарихи кезең. Берілген пәннің міндеті – заманның әлеуметтік және рухани талап-тілектерінен туындайтын мәселелер, өнер шығармасы, көркемдік образ және образды сомдаушы суреткер жөнінде, көркем құбылыстар мен стильдік </w:t>
      </w:r>
      <w:r w:rsidRPr="00733E5F">
        <w:rPr>
          <w:color w:val="000000" w:themeColor="text1"/>
          <w:sz w:val="28"/>
          <w:szCs w:val="28"/>
          <w:lang w:val="kk-KZ"/>
        </w:rPr>
        <w:lastRenderedPageBreak/>
        <w:t xml:space="preserve">бағыттар туралы мағлұматтар беріп, осылардың ішкі бірлігі мен үндестігіне, өзара қатынасы мен табиғи байланыстарына деген теориялық танымды тереңдету жағын </w:t>
      </w:r>
      <w:r w:rsidRPr="00733E5F">
        <w:rPr>
          <w:color w:val="000000" w:themeColor="text1"/>
          <w:sz w:val="30"/>
          <w:szCs w:val="30"/>
          <w:lang w:val="kk-KZ"/>
        </w:rPr>
        <w:t xml:space="preserve">нақыталап көрсеткен. Әдістемелік тұрғыдан студенттерге   қарым-қатынас,  бақылау,  сөздік   әрекет   элементтерін  меңгеруіне  қажетті  материалдар  ұсынылып, пайдалану  үшін  қажетті    жекелеген  қортындылар берілген. </w:t>
      </w:r>
      <w:r w:rsidRPr="00733E5F">
        <w:rPr>
          <w:color w:val="000000" w:themeColor="text1"/>
          <w:spacing w:val="-8"/>
          <w:sz w:val="30"/>
          <w:szCs w:val="30"/>
          <w:lang w:val="kk-KZ"/>
        </w:rPr>
        <w:t xml:space="preserve">Оқұ құралы жоғары оқу орнының талабына сай жазылған. </w:t>
      </w:r>
      <w:r w:rsidRPr="00733E5F">
        <w:rPr>
          <w:color w:val="000000" w:themeColor="text1"/>
          <w:sz w:val="30"/>
          <w:szCs w:val="30"/>
          <w:lang w:val="kk-KZ"/>
        </w:rPr>
        <w:t xml:space="preserve">Аға оқытушылар, </w:t>
      </w:r>
      <w:r w:rsidRPr="00733E5F">
        <w:rPr>
          <w:color w:val="000000" w:themeColor="text1"/>
          <w:sz w:val="28"/>
          <w:szCs w:val="28"/>
          <w:lang w:val="kk-KZ"/>
        </w:rPr>
        <w:t>Төлеуов Е.С.,Байгунова Д.М.,Турдалиева Ш.Ж.</w:t>
      </w:r>
      <w:r>
        <w:rPr>
          <w:color w:val="000000" w:themeColor="text1"/>
          <w:sz w:val="28"/>
          <w:szCs w:val="28"/>
          <w:lang w:val="kk-KZ"/>
        </w:rPr>
        <w:t>,</w:t>
      </w:r>
      <w:r w:rsidRPr="00733E5F">
        <w:rPr>
          <w:color w:val="000000" w:themeColor="text1"/>
          <w:sz w:val="30"/>
          <w:szCs w:val="30"/>
          <w:lang w:val="kk-KZ"/>
        </w:rPr>
        <w:t xml:space="preserve">дайындаған   </w:t>
      </w:r>
      <w:r w:rsidRPr="00733E5F">
        <w:rPr>
          <w:color w:val="000000" w:themeColor="text1"/>
          <w:sz w:val="30"/>
          <w:szCs w:val="30"/>
          <w:lang w:val="kk-KZ" w:eastAsia="en-US"/>
        </w:rPr>
        <w:t>«Өнер тарихы»</w:t>
      </w:r>
      <w:r w:rsidRPr="00733E5F">
        <w:rPr>
          <w:color w:val="000000" w:themeColor="text1"/>
          <w:sz w:val="30"/>
          <w:szCs w:val="30"/>
          <w:lang w:val="kk-KZ"/>
        </w:rPr>
        <w:t xml:space="preserve"> пәнінен 5В090600 – «Мәдени-тынығу жұмысы» мамандығы  студенттеріне арналған   </w:t>
      </w:r>
      <w:r w:rsidRPr="00733E5F">
        <w:rPr>
          <w:color w:val="000000" w:themeColor="text1"/>
          <w:sz w:val="30"/>
          <w:szCs w:val="30"/>
          <w:lang w:val="kk-KZ" w:eastAsia="en-US"/>
        </w:rPr>
        <w:t>оқу құралы</w:t>
      </w:r>
      <w:r w:rsidRPr="00733E5F">
        <w:rPr>
          <w:color w:val="000000" w:themeColor="text1"/>
          <w:sz w:val="30"/>
          <w:szCs w:val="30"/>
          <w:lang w:val="kk-KZ"/>
        </w:rPr>
        <w:t xml:space="preserve"> (көлемі 10 б.т.)  басылымға ұсынылсын.</w:t>
      </w:r>
    </w:p>
    <w:p w:rsidR="0031011D" w:rsidRPr="00733E5F" w:rsidRDefault="0031011D" w:rsidP="0031011D">
      <w:pPr>
        <w:shd w:val="clear" w:color="auto" w:fill="FFFFFF"/>
        <w:spacing w:before="10" w:line="276" w:lineRule="auto"/>
        <w:ind w:firstLine="720"/>
        <w:jc w:val="both"/>
        <w:rPr>
          <w:color w:val="000000" w:themeColor="text1"/>
          <w:spacing w:val="-1"/>
          <w:sz w:val="30"/>
          <w:szCs w:val="30"/>
          <w:lang w:val="kk-KZ"/>
        </w:rPr>
      </w:pPr>
      <w:r w:rsidRPr="00733E5F">
        <w:rPr>
          <w:color w:val="000000" w:themeColor="text1"/>
          <w:spacing w:val="-1"/>
          <w:sz w:val="30"/>
          <w:szCs w:val="30"/>
          <w:lang w:val="kk-KZ"/>
        </w:rPr>
        <w:t xml:space="preserve"> </w:t>
      </w: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  <w:r>
        <w:rPr>
          <w:sz w:val="28"/>
          <w:szCs w:val="28"/>
          <w:lang w:val="kk-KZ"/>
        </w:rPr>
        <w:t xml:space="preserve">   </w:t>
      </w: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ind w:firstLine="360"/>
        <w:jc w:val="both"/>
        <w:rPr>
          <w:sz w:val="30"/>
          <w:szCs w:val="30"/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Default="0031011D" w:rsidP="0031011D">
      <w:pPr>
        <w:rPr>
          <w:lang w:val="kk-KZ"/>
        </w:rPr>
      </w:pPr>
    </w:p>
    <w:p w:rsidR="0031011D" w:rsidRPr="00C93840" w:rsidRDefault="0031011D" w:rsidP="0031011D">
      <w:pPr>
        <w:rPr>
          <w:color w:val="000000" w:themeColor="text1"/>
          <w:sz w:val="28"/>
          <w:szCs w:val="28"/>
          <w:lang w:val="kk-KZ"/>
        </w:rPr>
      </w:pPr>
      <w:r w:rsidRPr="00C93840">
        <w:rPr>
          <w:color w:val="000000" w:themeColor="text1"/>
          <w:sz w:val="28"/>
          <w:szCs w:val="28"/>
          <w:lang w:val="kk-KZ"/>
        </w:rPr>
        <w:t xml:space="preserve">М. Сапарбаев атындағы Оңтүстік Қазақстан  </w:t>
      </w:r>
    </w:p>
    <w:p w:rsidR="0031011D" w:rsidRPr="00C93840" w:rsidRDefault="0031011D" w:rsidP="0031011D">
      <w:pPr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   </w:t>
      </w:r>
      <w:r w:rsidRPr="00C93840">
        <w:rPr>
          <w:color w:val="000000" w:themeColor="text1"/>
          <w:sz w:val="28"/>
          <w:szCs w:val="28"/>
          <w:lang w:val="kk-KZ"/>
        </w:rPr>
        <w:t xml:space="preserve"> гуманитарлық институтының профессоры, </w:t>
      </w:r>
    </w:p>
    <w:p w:rsidR="0031011D" w:rsidRPr="00C93840" w:rsidRDefault="0031011D" w:rsidP="0031011D">
      <w:pPr>
        <w:rPr>
          <w:color w:val="000000" w:themeColor="text1"/>
          <w:sz w:val="28"/>
          <w:szCs w:val="28"/>
          <w:lang w:val="kk-KZ"/>
        </w:rPr>
      </w:pPr>
      <w:r w:rsidRPr="00C93840">
        <w:rPr>
          <w:color w:val="000000" w:themeColor="text1"/>
          <w:sz w:val="28"/>
          <w:szCs w:val="28"/>
          <w:lang w:val="kk-KZ"/>
        </w:rPr>
        <w:t xml:space="preserve">   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 w:rsidRPr="00C93840">
        <w:rPr>
          <w:color w:val="000000" w:themeColor="text1"/>
          <w:sz w:val="28"/>
          <w:szCs w:val="28"/>
          <w:lang w:val="kk-KZ"/>
        </w:rPr>
        <w:t xml:space="preserve"> педагогика ғылымдарының  докторы</w:t>
      </w:r>
      <w:r>
        <w:rPr>
          <w:color w:val="000000" w:themeColor="text1"/>
          <w:sz w:val="28"/>
          <w:szCs w:val="28"/>
          <w:lang w:val="kk-KZ"/>
        </w:rPr>
        <w:t>:</w:t>
      </w:r>
      <w:r w:rsidRPr="00C93840"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 xml:space="preserve">                          </w:t>
      </w:r>
      <w:r w:rsidRPr="00C93840">
        <w:rPr>
          <w:color w:val="000000" w:themeColor="text1"/>
          <w:sz w:val="28"/>
          <w:szCs w:val="28"/>
          <w:lang w:val="kk-KZ"/>
        </w:rPr>
        <w:t xml:space="preserve">Сиқымбаев  И. Б.  </w:t>
      </w:r>
    </w:p>
    <w:p w:rsidR="0031011D" w:rsidRPr="00783E62" w:rsidRDefault="0031011D" w:rsidP="0031011D">
      <w:pPr>
        <w:rPr>
          <w:lang w:val="kk-KZ"/>
        </w:rPr>
      </w:pPr>
    </w:p>
    <w:p w:rsidR="00E835F3" w:rsidRPr="0031011D" w:rsidRDefault="00E835F3">
      <w:pPr>
        <w:rPr>
          <w:lang w:val="kk-KZ"/>
        </w:rPr>
      </w:pPr>
    </w:p>
    <w:sectPr w:rsidR="00E835F3" w:rsidRPr="003101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6B8"/>
    <w:rsid w:val="0031011D"/>
    <w:rsid w:val="004576B8"/>
    <w:rsid w:val="00E8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5645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2021-04-29T08:29:00Z</dcterms:created>
  <dcterms:modified xsi:type="dcterms:W3CDTF">2021-04-29T08:29:00Z</dcterms:modified>
</cp:coreProperties>
</file>